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00A4" w:rsidRPr="00756663" w:rsidRDefault="00AC370A" w:rsidP="00756663">
      <w:pPr>
        <w:pStyle w:val="Innehllsfrteckningsrubrik"/>
        <w:rPr>
          <w:rFonts w:ascii="IsonormD" w:hAnsi="IsonormD"/>
          <w:lang w:val="en-US"/>
        </w:rPr>
      </w:pPr>
      <w:r>
        <w:rPr>
          <w:rFonts w:ascii="IsonormD" w:hAnsi="IsonormD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>
                <wp:simplePos x="0" y="0"/>
                <wp:positionH relativeFrom="column">
                  <wp:posOffset>-166370</wp:posOffset>
                </wp:positionH>
                <wp:positionV relativeFrom="paragraph">
                  <wp:posOffset>181610</wp:posOffset>
                </wp:positionV>
                <wp:extent cx="6162675" cy="2185670"/>
                <wp:effectExtent l="9525" t="5080" r="9525" b="9525"/>
                <wp:wrapNone/>
                <wp:docPr id="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62675" cy="218567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756663" w:rsidRPr="00756663" w:rsidRDefault="00756663" w:rsidP="00756663">
                            <w:pPr>
                              <w:rPr>
                                <w:rFonts w:ascii="IsonormD" w:hAnsi="IsonormD"/>
                                <w:color w:val="1F497D" w:themeColor="text2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56663">
                              <w:rPr>
                                <w:rFonts w:ascii="IsonormD" w:hAnsi="IsonormD"/>
                                <w:color w:val="1F497D" w:themeColor="text2"/>
                                <w:sz w:val="28"/>
                                <w:szCs w:val="28"/>
                                <w:lang w:val="en-US"/>
                              </w:rPr>
                              <w:t>OpenRC Experimental Shocks</w:t>
                            </w:r>
                            <w:bookmarkStart w:id="0" w:name="_GoBack"/>
                            <w:bookmarkEnd w:id="0"/>
                          </w:p>
                          <w:p w:rsidR="00756663" w:rsidRPr="00756663" w:rsidRDefault="00756663" w:rsidP="00756663">
                            <w:pPr>
                              <w:rPr>
                                <w:rFonts w:ascii="IsonormD" w:hAnsi="IsonormD"/>
                                <w:lang w:val="en-US"/>
                              </w:rPr>
                            </w:pPr>
                            <w:r w:rsidRPr="00756663">
                              <w:rPr>
                                <w:rFonts w:ascii="IsonormD" w:hAnsi="IsonormD"/>
                                <w:lang w:val="en-US"/>
                              </w:rPr>
                              <w:t xml:space="preserve">While in use, there is a high level of stress on the upper and lower joint and because of that i´ve printed all parts in Nylon. Despite that the only thing that absolutely must be printed in Nylon is the spring. </w:t>
                            </w:r>
                          </w:p>
                          <w:p w:rsidR="00756663" w:rsidRPr="00756663" w:rsidRDefault="00756663" w:rsidP="00756663">
                            <w:pPr>
                              <w:rPr>
                                <w:rFonts w:ascii="IsonormD" w:hAnsi="IsonormD"/>
                                <w:lang w:val="en-US"/>
                              </w:rPr>
                            </w:pPr>
                            <w:r w:rsidRPr="00756663">
                              <w:rPr>
                                <w:rFonts w:ascii="IsonormD" w:hAnsi="IsonormD"/>
                                <w:lang w:val="en-US"/>
                              </w:rPr>
                              <w:t>Use an L-Shaped Allen Key to screw M3x50mm screw in the bottom. You will probably need to compress the spring while doing this.</w:t>
                            </w:r>
                          </w:p>
                          <w:p w:rsidR="00756663" w:rsidRPr="00756663" w:rsidRDefault="00756663" w:rsidP="00756663">
                            <w:pPr>
                              <w:rPr>
                                <w:rFonts w:ascii="IsonormD" w:hAnsi="IsonormD"/>
                                <w:lang w:val="en-US"/>
                              </w:rPr>
                            </w:pPr>
                            <w:r w:rsidRPr="00756663">
                              <w:rPr>
                                <w:rFonts w:ascii="IsonormD" w:hAnsi="IsonormD"/>
                                <w:lang w:val="en-US"/>
                              </w:rPr>
                              <w:t>Then secure the lid with two M3 screws.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3" o:spid="_x0000_s1026" style="position:absolute;margin-left:-13.1pt;margin-top:14.3pt;width:485.25pt;height:172.1pt;z-index:251656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nGPNQIAAGwEAAAOAAAAZHJzL2Uyb0RvYy54bWysVFFz0zAMfueO/+DzO0sT2nTLNd3tNsZx&#10;N2DH4Ae4ttMYHMvIbtPx61GcrHTAE0cefJIlfZb0SVldHjrL9hqDAVfz/GzGmXYSlHHbmn/5fPvq&#10;nLMQhVPCgtM1f9SBX65fvlj1vtIFtGCVRkYgLlS9r3kbo6+yLMhWdyKcgdeOjA1gJyKpuM0Uip7Q&#10;O5sVs1mZ9YDKI0gdAt3ejEa+TvhNo2X82DRBR2ZrTrnFdGI6N8OZrVei2qLwrZFTGuIfsuiEcfTo&#10;EepGRMF2aP6A6oxECNDEMwldBk1jpE41UDX57LdqHlrhdaqFmhP8sU3h/8HKD/t7ZEbVvODMiY4o&#10;utpFSC+z10N7eh8q8nrw9zgUGPwdyG+BObhuhdvqK0ToWy0UJZUP/tmzgEEJFMo2/XtQhC4IPXXq&#10;0GA3AFIP2CER8ngkRB8ik3RZ5mVRLhecSbIV+fmiXCbKMlE9hXsM8a2Gjg1CzRF2Tn0i2tMbYn8X&#10;YqJFTcUJ9ZWzprNE8l5YlpdluUxZi2pyJuwnzFQvWKNujbVJwe3m2iKj0Jrfpm8KDqdu1rG+5heL&#10;YpGyeGYLpxCz9P0NItWRhnPo7RunkhyFsaNMWVo3NXvo78hTPGwOE2UbUI/UdoRx5GlFSWgBf3DW&#10;07jXPHzfCdSc2XeOqLvI5/NhP5IyXywLUvDUsjm1CCcJquaRs1G8juNO7TyabUsv5alyB8MwNSY+&#10;zcWY1ZQ3jTRJz3bmVE9ev34S658AAAD//wMAUEsDBBQABgAIAAAAIQDFN6XD3wAAAAoBAAAPAAAA&#10;ZHJzL2Rvd25yZXYueG1sTI/BTsMwEETvSPyDtUjcWpu0hDSNUyEkuCICB45OvE0i4nVqO2ng6zEn&#10;elzN08zb4rCYgc3ofG9Jwt1aAENqrO6plfDx/rzKgPmgSKvBEkr4Rg+H8vqqULm2Z3rDuQotiyXk&#10;cyWhC2HMOfdNh0b5tR2RYna0zqgQT9dy7dQ5lpuBJ0Kk3Kie4kKnRnzqsPmqJiOh0WIS7nN+3dX3&#10;ofqZpxPxl5OUtzfL4x5YwCX8w/CnH9WhjE61nUh7NkhYJWkSUQlJlgKLwG673QCrJWwekgx4WfDL&#10;F8pfAAAA//8DAFBLAQItABQABgAIAAAAIQC2gziS/gAAAOEBAAATAAAAAAAAAAAAAAAAAAAAAABb&#10;Q29udGVudF9UeXBlc10ueG1sUEsBAi0AFAAGAAgAAAAhADj9If/WAAAAlAEAAAsAAAAAAAAAAAAA&#10;AAAALwEAAF9yZWxzLy5yZWxzUEsBAi0AFAAGAAgAAAAhAHmqcY81AgAAbAQAAA4AAAAAAAAAAAAA&#10;AAAALgIAAGRycy9lMm9Eb2MueG1sUEsBAi0AFAAGAAgAAAAhAMU3pcPfAAAACgEAAA8AAAAAAAAA&#10;AAAAAAAAjwQAAGRycy9kb3ducmV2LnhtbFBLBQYAAAAABAAEAPMAAACbBQAAAAA=&#10;">
                <v:textbox>
                  <w:txbxContent>
                    <w:p w:rsidR="00756663" w:rsidRPr="00756663" w:rsidRDefault="00756663" w:rsidP="00756663">
                      <w:pPr>
                        <w:rPr>
                          <w:rFonts w:ascii="IsonormD" w:hAnsi="IsonormD"/>
                          <w:color w:val="1F497D" w:themeColor="text2"/>
                          <w:sz w:val="28"/>
                          <w:szCs w:val="28"/>
                          <w:lang w:val="en-US"/>
                        </w:rPr>
                      </w:pPr>
                      <w:r w:rsidRPr="00756663">
                        <w:rPr>
                          <w:rFonts w:ascii="IsonormD" w:hAnsi="IsonormD"/>
                          <w:color w:val="1F497D" w:themeColor="text2"/>
                          <w:sz w:val="28"/>
                          <w:szCs w:val="28"/>
                          <w:lang w:val="en-US"/>
                        </w:rPr>
                        <w:t>OpenRC Experimental Shocks</w:t>
                      </w:r>
                      <w:bookmarkStart w:id="1" w:name="_GoBack"/>
                      <w:bookmarkEnd w:id="1"/>
                    </w:p>
                    <w:p w:rsidR="00756663" w:rsidRPr="00756663" w:rsidRDefault="00756663" w:rsidP="00756663">
                      <w:pPr>
                        <w:rPr>
                          <w:rFonts w:ascii="IsonormD" w:hAnsi="IsonormD"/>
                          <w:lang w:val="en-US"/>
                        </w:rPr>
                      </w:pPr>
                      <w:r w:rsidRPr="00756663">
                        <w:rPr>
                          <w:rFonts w:ascii="IsonormD" w:hAnsi="IsonormD"/>
                          <w:lang w:val="en-US"/>
                        </w:rPr>
                        <w:t xml:space="preserve">While in use, there is a high level of stress on the upper and lower joint and because of that i´ve printed all parts in Nylon. Despite that the only thing that absolutely must be printed in Nylon is the spring. </w:t>
                      </w:r>
                    </w:p>
                    <w:p w:rsidR="00756663" w:rsidRPr="00756663" w:rsidRDefault="00756663" w:rsidP="00756663">
                      <w:pPr>
                        <w:rPr>
                          <w:rFonts w:ascii="IsonormD" w:hAnsi="IsonormD"/>
                          <w:lang w:val="en-US"/>
                        </w:rPr>
                      </w:pPr>
                      <w:r w:rsidRPr="00756663">
                        <w:rPr>
                          <w:rFonts w:ascii="IsonormD" w:hAnsi="IsonormD"/>
                          <w:lang w:val="en-US"/>
                        </w:rPr>
                        <w:t>Use an L-Shaped Allen Key to screw M3x50mm screw in the bottom. You will probably need to compress the spring while doing this.</w:t>
                      </w:r>
                    </w:p>
                    <w:p w:rsidR="00756663" w:rsidRPr="00756663" w:rsidRDefault="00756663" w:rsidP="00756663">
                      <w:pPr>
                        <w:rPr>
                          <w:rFonts w:ascii="IsonormD" w:hAnsi="IsonormD"/>
                          <w:lang w:val="en-US"/>
                        </w:rPr>
                      </w:pPr>
                      <w:r w:rsidRPr="00756663">
                        <w:rPr>
                          <w:rFonts w:ascii="IsonormD" w:hAnsi="IsonormD"/>
                          <w:lang w:val="en-US"/>
                        </w:rPr>
                        <w:t>Then secure the lid with two M3 screws.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-252095</wp:posOffset>
            </wp:positionH>
            <wp:positionV relativeFrom="paragraph">
              <wp:posOffset>2367280</wp:posOffset>
            </wp:positionV>
            <wp:extent cx="6248400" cy="4686300"/>
            <wp:effectExtent l="0" t="0" r="0" b="0"/>
            <wp:wrapNone/>
            <wp:docPr id="5" name="Bild 5" descr="C:\Users\dn\Pictures\Open RC 10mm Sh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n\Pictures\Open RC 10mm Shock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>
                <wp:simplePos x="0" y="0"/>
                <wp:positionH relativeFrom="column">
                  <wp:posOffset>-166370</wp:posOffset>
                </wp:positionH>
                <wp:positionV relativeFrom="paragraph">
                  <wp:posOffset>2995930</wp:posOffset>
                </wp:positionV>
                <wp:extent cx="6162675" cy="3295650"/>
                <wp:effectExtent l="9525" t="9525" r="9525" b="9525"/>
                <wp:wrapNone/>
                <wp:docPr id="1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62675" cy="32956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4" o:spid="_x0000_s1026" style="position:absolute;margin-left:-13.1pt;margin-top:235.9pt;width:485.25pt;height:259.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0SFLwIAAGEEAAAOAAAAZHJzL2Uyb0RvYy54bWysVFGP0zAMfkfiP0R557qOrWPVutNpxyGk&#10;A04c/IAsSddAGgcnW7f79bjpbmzAE6IPkR3bX2x/dhfX+9ayncZgwFU8vxpxpp0EZdym4l+/3L16&#10;w1mIwilhwemKH3Tg18uXLxadL/UYGrBKIyMQF8rOV7yJ0ZdZFmSjWxGuwGtHxhqwFZFU3GQKRUfo&#10;rc3Go1GRdYDKI0gdAt3eDka+TPh1rWX8VNdBR2YrTrnFdGI61/2ZLRei3KDwjZHHNMQ/ZNEK4+jR&#10;E9StiIJt0fwB1RqJEKCOVxLaDOraSJ1qoGry0W/VPDbC61QLNSf4U5vC/4OVH3cPyIwi7jhzoiWK&#10;brYR0sts0ren86Ekr0f/gH2Bwd+D/B6Yg1Uj3EbfIELXaKEoqbz3zy4CeiVQKFt3H0ARuiD01Kl9&#10;jW0PSD1g+0TI4USI3kcm6bLIi3Exm3ImyfZ6PJ8W00RZJsrncI8hvtPQsl6oOMLWqc9Ee3pD7O5D&#10;TLSoY3FCfeOsbi2RvBOW5UVRzFLWojw6E/YzZqoXrFF3xtqk4Ga9ssgotOJ36TsGh3M361hX8fl0&#10;PE1ZXNjCOcQofX+DSHWk4ex7+9apJEdh7CBTltYdm933d+BpDepAvUYY5pz2koQG8Imzjma84uHH&#10;VqDmzL53xNc8n0z6pUjKZDobk4LnlvW5RThJUBWPnA3iKg6LtPVoNg29lKdyHfQTVJv4PAxDVsdk&#10;aY5JuliUcz15/fozLH8CAAD//wMAUEsDBBQABgAIAAAAIQApK/7V3wAAAAsBAAAPAAAAZHJzL2Rv&#10;d25yZXYueG1sTI/BTsMwDIbvSLxDZCRuW7JSxto1nRASXBGFA8e0ydqKxumStCs8PebEbrb86ff3&#10;F4fFDmw2PvQOJWzWApjBxukeWwkf78+rHbAQFWo1ODQSvk2AQ3l9VahcuzO+mbmKLaMQDLmS0MU4&#10;5pyHpjNWhbUbDdLt6LxVkVbfcu3VmcLtwBMhttyqHulDp0bz1Jnmq5qshEaLSfjP+TWr72P1M08n&#10;5C8nKW9vlsc9sGiW+A/Dnz6pQ0lOtZtQBzZIWCXbhFAJ6cOGOhCRpekdsJqGTOyAlwW/7FD+AgAA&#10;//8DAFBLAQItABQABgAIAAAAIQC2gziS/gAAAOEBAAATAAAAAAAAAAAAAAAAAAAAAABbQ29udGVu&#10;dF9UeXBlc10ueG1sUEsBAi0AFAAGAAgAAAAhADj9If/WAAAAlAEAAAsAAAAAAAAAAAAAAAAALwEA&#10;AF9yZWxzLy5yZWxzUEsBAi0AFAAGAAgAAAAhAMDXRIUvAgAAYQQAAA4AAAAAAAAAAAAAAAAALgIA&#10;AGRycy9lMm9Eb2MueG1sUEsBAi0AFAAGAAgAAAAhACkr/tXfAAAACwEAAA8AAAAAAAAAAAAAAAAA&#10;iQQAAGRycy9kb3ducmV2LnhtbFBLBQYAAAAABAAEAPMAAACVBQAAAAA=&#10;"/>
            </w:pict>
          </mc:Fallback>
        </mc:AlternateContent>
      </w:r>
    </w:p>
    <w:sectPr w:rsidR="009900A4" w:rsidRPr="00756663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1AE4" w:rsidRDefault="00261AE4" w:rsidP="000D6F8E">
      <w:pPr>
        <w:spacing w:after="0" w:line="240" w:lineRule="auto"/>
      </w:pPr>
      <w:r>
        <w:separator/>
      </w:r>
    </w:p>
  </w:endnote>
  <w:endnote w:type="continuationSeparator" w:id="0">
    <w:p w:rsidR="00261AE4" w:rsidRDefault="00261AE4" w:rsidP="000D6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normD">
    <w:panose1 w:val="00000000000000000000"/>
    <w:charset w:val="00"/>
    <w:family w:val="auto"/>
    <w:pitch w:val="variable"/>
    <w:sig w:usb0="00000007" w:usb1="00000000" w:usb2="00000000" w:usb3="00000000" w:csb0="0000001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6A78" w:rsidRDefault="00C96A78">
    <w:pPr>
      <w:pStyle w:val="Sidfo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F8E" w:rsidRDefault="00AC370A">
    <w:pPr>
      <w:pStyle w:val="Sidfot"/>
      <w:jc w:val="center"/>
    </w:pPr>
    <w:r>
      <w:rPr>
        <w:noProof/>
        <w:lang w:eastAsia="sv-SE"/>
      </w:rPr>
      <mc:AlternateContent>
        <mc:Choice Requires="wps">
          <w:drawing>
            <wp:inline distT="0" distB="0" distL="0" distR="0">
              <wp:extent cx="5467350" cy="45085"/>
              <wp:effectExtent l="0" t="0" r="0" b="0"/>
              <wp:docPr id="648" name="Figur 1" descr="Tvärrand medium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flipV="1">
                        <a:off x="0" y="0"/>
                        <a:ext cx="5467350" cy="45085"/>
                      </a:xfrm>
                      <a:prstGeom prst="flowChartDecision">
                        <a:avLst/>
                      </a:prstGeom>
                      <a:pattFill prst="ltHorz">
                        <a:fgClr>
                          <a:srgbClr val="000000"/>
                        </a:fgClr>
                        <a:bgClr>
                          <a:srgbClr val="FFFFFF"/>
                        </a:bgClr>
                      </a:patt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Figur 1" o:spid="_x0000_s1026" type="#_x0000_t110" alt="Tvärrand medium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wEPqQIAAFsFAAAOAAAAZHJzL2Uyb0RvYy54bWysVN1u0zAUvkfiHSzfd0lK0jbR0mmsBJAG&#10;TNrg3rWdxMKxg+02HYi34U14MY6drNsAIYTIhXNsn9/vfD6nZ4dOoj03VmhV4uQkxogrqplQTYnf&#10;31SzFUbWEcWI1IqX+JZbfLZ++uR06As+162WjBsETpQthr7ErXN9EUWWtrwj9kT3XMFlrU1HHGxN&#10;EzFDBvDeyWgex4to0Ib1RlNuLZxuxku8Dv7rmlP3rq4td0iWGHJzYTVh3fo1Wp+SojGkbwWd0iD/&#10;kEVHhIKgR1cb4gjaGfGLq05Qo62u3QnVXaTrWlAeaoBqkvinaq5b0vNQC4Bj+yNM9v+5pW/3VwYJ&#10;VuJFCq1SpIMmVaLZGZRgxLilANbN/vs3Y6CJqONM7DqP2tDbAoyv+yvj67b9paYfLVL6oiWq4efG&#10;6KHlhEGuidePHhn4jQVTtB3eaAYhyc7pAOChNh2qpeg/eEPvGkBCh9Cx22PH+MEhCodZulg+y6Cx&#10;FO7SLF5lIRYpvBtv3BvrXnLdIS+UuJZ6gASN23AqPGdDBLK/tM7neK8fbIlzlZByspXulTafg0Hd&#10;XEgTyjbNFkS0J55f4ZsSOKpsf6tbhW/SnVR8+Cmk9w01QlqTNJLpS57M0/j5PJ9Vi9VyllZpNsuX&#10;8WoWJ/nzfBGnebqpvvoUk7RoBWNcXQrF74idpH9HnOmJjZQM1EZDifNsnoXqrZaCeWD+jMAjtU44&#10;eOdSdCVeHWEihWfIC8XCK3REyFGOHqcfGgNo3P0DKoFPnkIjFbea3QKdjIYmAx1gIoHQ+n6hAV53&#10;ie2nHTEcI/laASXzJE39OAibNFvOYWMe3mwf3hBFwVWJHUajeOHGEbLrjWhaiDQyVelzoHEtApc8&#10;xcesJvLDCw4VTNPGj4iH+6B1PxPXPwAAAP//AwBQSwMEFAAGAAgAAAAhADGPDYjbAAAAAwEAAA8A&#10;AABkcnMvZG93bnJldi54bWxMj8FOwzAQRO9I/IO1SNyokx5KSONUKNALgkNLJTg68TaJaq+j2G0D&#10;X8/CpVxGGs1q5m2xmpwVJxxD70lBOktAIDXe9NQq2L2v7zIQIWoy2npCBV8YYFVeXxU6N/5MGzxt&#10;Yyu4hEKuFXQxDrmUoenQ6TDzAxJnez86HdmOrTSjPnO5s3KeJAvpdE+80OkBqw6bw/boFKw3by9P&#10;8+fd697XH7bKHj6r4dsrdXszPS5BRJzi5Rh+8RkdSmaq/ZFMEFYBPxL/lLNskbKtFdynIMtC/mcv&#10;fwAAAP//AwBQSwECLQAUAAYACAAAACEAtoM4kv4AAADhAQAAEwAAAAAAAAAAAAAAAAAAAAAAW0Nv&#10;bnRlbnRfVHlwZXNdLnhtbFBLAQItABQABgAIAAAAIQA4/SH/1gAAAJQBAAALAAAAAAAAAAAAAAAA&#10;AC8BAABfcmVscy8ucmVsc1BLAQItABQABgAIAAAAIQD4AwEPqQIAAFsFAAAOAAAAAAAAAAAAAAAA&#10;AC4CAABkcnMvZTJvRG9jLnhtbFBLAQItABQABgAIAAAAIQAxjw2I2wAAAAMBAAAPAAAAAAAAAAAA&#10;AAAAAAMFAABkcnMvZG93bnJldi54bWxQSwUGAAAAAAQABADzAAAACwYAAAAA&#10;" fillcolor="black" stroked="f">
              <v:fill r:id="rId1" o:title="" type="pattern"/>
              <w10:anchorlock/>
            </v:shape>
          </w:pict>
        </mc:Fallback>
      </mc:AlternateContent>
    </w:r>
  </w:p>
  <w:p w:rsidR="000D6F8E" w:rsidRDefault="000D6F8E">
    <w:pPr>
      <w:pStyle w:val="Sidfot"/>
      <w:jc w:val="center"/>
    </w:pPr>
    <w:r>
      <w:fldChar w:fldCharType="begin"/>
    </w:r>
    <w:r>
      <w:instrText>PAGE    \* MERGEFORMAT</w:instrText>
    </w:r>
    <w:r>
      <w:fldChar w:fldCharType="separate"/>
    </w:r>
    <w:r w:rsidR="00AC370A">
      <w:rPr>
        <w:noProof/>
      </w:rPr>
      <w:t>1</w:t>
    </w:r>
    <w:r>
      <w:fldChar w:fldCharType="end"/>
    </w:r>
  </w:p>
  <w:p w:rsidR="000D6F8E" w:rsidRDefault="000D6F8E">
    <w:pPr>
      <w:pStyle w:val="Sidfo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6A78" w:rsidRDefault="00C96A78">
    <w:pPr>
      <w:pStyle w:val="Sidfo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1AE4" w:rsidRDefault="00261AE4" w:rsidP="000D6F8E">
      <w:pPr>
        <w:spacing w:after="0" w:line="240" w:lineRule="auto"/>
      </w:pPr>
      <w:r>
        <w:separator/>
      </w:r>
    </w:p>
  </w:footnote>
  <w:footnote w:type="continuationSeparator" w:id="0">
    <w:p w:rsidR="00261AE4" w:rsidRDefault="00261AE4" w:rsidP="000D6F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F8E" w:rsidRDefault="000D0D64">
    <w:pPr>
      <w:pStyle w:val="Sidhuvud"/>
    </w:pPr>
    <w:r>
      <w:rPr>
        <w:noProof/>
        <w:lang w:eastAsia="sv-SE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2344882" o:spid="_x0000_s2053" type="#_x0000_t75" style="position:absolute;margin-left:0;margin-top:0;width:595.2pt;height:841.9pt;z-index:-251659264;mso-position-horizontal:center;mso-position-horizontal-relative:margin;mso-position-vertical:center;mso-position-vertical-relative:margin" o:allowincell="f">
          <v:imagedata r:id="rId1" o:title="RC-A4-tobb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F8E" w:rsidRDefault="000D0D64">
    <w:pPr>
      <w:pStyle w:val="Sidhuvud"/>
    </w:pPr>
    <w:r>
      <w:rPr>
        <w:noProof/>
        <w:lang w:eastAsia="sv-SE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2344883" o:spid="_x0000_s2054" type="#_x0000_t75" style="position:absolute;margin-left:0;margin-top:0;width:595.2pt;height:841.9pt;z-index:-251658240;mso-position-horizontal:center;mso-position-horizontal-relative:margin;mso-position-vertical:center;mso-position-vertical-relative:margin" o:allowincell="f">
          <v:imagedata r:id="rId1" o:title="RC-A4-tobbe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6F8E" w:rsidRDefault="000D0D64">
    <w:pPr>
      <w:pStyle w:val="Sidhuvud"/>
    </w:pPr>
    <w:r>
      <w:rPr>
        <w:noProof/>
        <w:lang w:eastAsia="sv-SE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2344881" o:spid="_x0000_s2052" type="#_x0000_t75" style="position:absolute;margin-left:0;margin-top:0;width:595.2pt;height:841.9pt;z-index:-251660288;mso-position-horizontal:center;mso-position-horizontal-relative:margin;mso-position-vertical:center;mso-position-vertical-relative:margin" o:allowincell="f">
          <v:imagedata r:id="rId1" o:title="RC-A4-tobbe"/>
          <w10:wrap anchorx="margin" anchory="margin"/>
        </v:shape>
      </w:pict>
    </w:r>
  </w:p>
  <w:p w:rsidR="000D6F8E" w:rsidRDefault="000D6F8E">
    <w:pPr>
      <w:pStyle w:val="Sidhuvud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1304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6F8E"/>
    <w:rsid w:val="000D0D64"/>
    <w:rsid w:val="000D6F8E"/>
    <w:rsid w:val="001054C0"/>
    <w:rsid w:val="00261AE4"/>
    <w:rsid w:val="0034196E"/>
    <w:rsid w:val="00355554"/>
    <w:rsid w:val="003610A4"/>
    <w:rsid w:val="00692EFB"/>
    <w:rsid w:val="00756663"/>
    <w:rsid w:val="00975B12"/>
    <w:rsid w:val="009900A4"/>
    <w:rsid w:val="00A17E9A"/>
    <w:rsid w:val="00AC370A"/>
    <w:rsid w:val="00AC7D16"/>
    <w:rsid w:val="00AE1912"/>
    <w:rsid w:val="00B3491F"/>
    <w:rsid w:val="00B54C33"/>
    <w:rsid w:val="00BF60BF"/>
    <w:rsid w:val="00C96A78"/>
    <w:rsid w:val="00CA2566"/>
    <w:rsid w:val="00D96449"/>
    <w:rsid w:val="00E67538"/>
    <w:rsid w:val="00EC76DA"/>
    <w:rsid w:val="00ED2819"/>
    <w:rsid w:val="00FE5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sv-SE" w:eastAsia="sv-S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4C33"/>
    <w:pPr>
      <w:spacing w:after="200" w:line="276" w:lineRule="auto"/>
    </w:pPr>
    <w:rPr>
      <w:sz w:val="22"/>
      <w:szCs w:val="22"/>
      <w:lang w:eastAsia="en-US"/>
    </w:rPr>
  </w:style>
  <w:style w:type="paragraph" w:styleId="Rubrik1">
    <w:name w:val="heading 1"/>
    <w:basedOn w:val="Normal"/>
    <w:next w:val="Normal"/>
    <w:link w:val="Rubrik1Char"/>
    <w:uiPriority w:val="9"/>
    <w:qFormat/>
    <w:rsid w:val="00ED2819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Sidhuvud">
    <w:name w:val="header"/>
    <w:basedOn w:val="Normal"/>
    <w:link w:val="SidhuvudChar"/>
    <w:uiPriority w:val="99"/>
    <w:unhideWhenUsed/>
    <w:rsid w:val="000D6F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0D6F8E"/>
  </w:style>
  <w:style w:type="paragraph" w:styleId="Sidfot">
    <w:name w:val="footer"/>
    <w:basedOn w:val="Normal"/>
    <w:link w:val="SidfotChar"/>
    <w:uiPriority w:val="99"/>
    <w:unhideWhenUsed/>
    <w:rsid w:val="000D6F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0D6F8E"/>
  </w:style>
  <w:style w:type="character" w:customStyle="1" w:styleId="Rubrik1Char">
    <w:name w:val="Rubrik 1 Char"/>
    <w:link w:val="Rubrik1"/>
    <w:uiPriority w:val="9"/>
    <w:rsid w:val="00ED281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Innehllsfrteckningsrubrik">
    <w:name w:val="TOC Heading"/>
    <w:basedOn w:val="Rubrik1"/>
    <w:next w:val="Normal"/>
    <w:uiPriority w:val="39"/>
    <w:unhideWhenUsed/>
    <w:qFormat/>
    <w:rsid w:val="00ED2819"/>
    <w:pPr>
      <w:outlineLvl w:val="9"/>
    </w:pPr>
    <w:rPr>
      <w:lang w:eastAsia="sv-SE"/>
    </w:rPr>
  </w:style>
  <w:style w:type="paragraph" w:styleId="Ballongtext">
    <w:name w:val="Balloon Text"/>
    <w:basedOn w:val="Normal"/>
    <w:link w:val="BallongtextChar"/>
    <w:uiPriority w:val="99"/>
    <w:semiHidden/>
    <w:unhideWhenUsed/>
    <w:rsid w:val="00ED28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link w:val="Ballongtext"/>
    <w:uiPriority w:val="99"/>
    <w:semiHidden/>
    <w:rsid w:val="00ED2819"/>
    <w:rPr>
      <w:rFonts w:ascii="Tahoma" w:hAnsi="Tahoma" w:cs="Tahoma"/>
      <w:sz w:val="16"/>
      <w:szCs w:val="16"/>
    </w:rPr>
  </w:style>
  <w:style w:type="paragraph" w:styleId="Innehll1">
    <w:name w:val="toc 1"/>
    <w:basedOn w:val="Normal"/>
    <w:next w:val="Normal"/>
    <w:autoRedefine/>
    <w:uiPriority w:val="39"/>
    <w:unhideWhenUsed/>
    <w:rsid w:val="009900A4"/>
    <w:pPr>
      <w:spacing w:after="100"/>
    </w:pPr>
  </w:style>
  <w:style w:type="character" w:styleId="Hyperlnk">
    <w:name w:val="Hyperlink"/>
    <w:uiPriority w:val="99"/>
    <w:unhideWhenUsed/>
    <w:rsid w:val="009900A4"/>
    <w:rPr>
      <w:color w:val="0000FF"/>
      <w:u w:val="single"/>
    </w:rPr>
  </w:style>
  <w:style w:type="character" w:customStyle="1" w:styleId="apple-converted-space">
    <w:name w:val="apple-converted-space"/>
    <w:basedOn w:val="Standardstycketeckensnitt"/>
    <w:rsid w:val="00B54C3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sv-SE" w:eastAsia="sv-S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4C33"/>
    <w:pPr>
      <w:spacing w:after="200" w:line="276" w:lineRule="auto"/>
    </w:pPr>
    <w:rPr>
      <w:sz w:val="22"/>
      <w:szCs w:val="22"/>
      <w:lang w:eastAsia="en-US"/>
    </w:rPr>
  </w:style>
  <w:style w:type="paragraph" w:styleId="Rubrik1">
    <w:name w:val="heading 1"/>
    <w:basedOn w:val="Normal"/>
    <w:next w:val="Normal"/>
    <w:link w:val="Rubrik1Char"/>
    <w:uiPriority w:val="9"/>
    <w:qFormat/>
    <w:rsid w:val="00ED2819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Sidhuvud">
    <w:name w:val="header"/>
    <w:basedOn w:val="Normal"/>
    <w:link w:val="SidhuvudChar"/>
    <w:uiPriority w:val="99"/>
    <w:unhideWhenUsed/>
    <w:rsid w:val="000D6F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0D6F8E"/>
  </w:style>
  <w:style w:type="paragraph" w:styleId="Sidfot">
    <w:name w:val="footer"/>
    <w:basedOn w:val="Normal"/>
    <w:link w:val="SidfotChar"/>
    <w:uiPriority w:val="99"/>
    <w:unhideWhenUsed/>
    <w:rsid w:val="000D6F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0D6F8E"/>
  </w:style>
  <w:style w:type="character" w:customStyle="1" w:styleId="Rubrik1Char">
    <w:name w:val="Rubrik 1 Char"/>
    <w:link w:val="Rubrik1"/>
    <w:uiPriority w:val="9"/>
    <w:rsid w:val="00ED281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Innehllsfrteckningsrubrik">
    <w:name w:val="TOC Heading"/>
    <w:basedOn w:val="Rubrik1"/>
    <w:next w:val="Normal"/>
    <w:uiPriority w:val="39"/>
    <w:unhideWhenUsed/>
    <w:qFormat/>
    <w:rsid w:val="00ED2819"/>
    <w:pPr>
      <w:outlineLvl w:val="9"/>
    </w:pPr>
    <w:rPr>
      <w:lang w:eastAsia="sv-SE"/>
    </w:rPr>
  </w:style>
  <w:style w:type="paragraph" w:styleId="Ballongtext">
    <w:name w:val="Balloon Text"/>
    <w:basedOn w:val="Normal"/>
    <w:link w:val="BallongtextChar"/>
    <w:uiPriority w:val="99"/>
    <w:semiHidden/>
    <w:unhideWhenUsed/>
    <w:rsid w:val="00ED28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link w:val="Ballongtext"/>
    <w:uiPriority w:val="99"/>
    <w:semiHidden/>
    <w:rsid w:val="00ED2819"/>
    <w:rPr>
      <w:rFonts w:ascii="Tahoma" w:hAnsi="Tahoma" w:cs="Tahoma"/>
      <w:sz w:val="16"/>
      <w:szCs w:val="16"/>
    </w:rPr>
  </w:style>
  <w:style w:type="paragraph" w:styleId="Innehll1">
    <w:name w:val="toc 1"/>
    <w:basedOn w:val="Normal"/>
    <w:next w:val="Normal"/>
    <w:autoRedefine/>
    <w:uiPriority w:val="39"/>
    <w:unhideWhenUsed/>
    <w:rsid w:val="009900A4"/>
    <w:pPr>
      <w:spacing w:after="100"/>
    </w:pPr>
  </w:style>
  <w:style w:type="character" w:styleId="Hyperlnk">
    <w:name w:val="Hyperlink"/>
    <w:uiPriority w:val="99"/>
    <w:unhideWhenUsed/>
    <w:rsid w:val="009900A4"/>
    <w:rPr>
      <w:color w:val="0000FF"/>
      <w:u w:val="single"/>
    </w:rPr>
  </w:style>
  <w:style w:type="character" w:customStyle="1" w:styleId="apple-converted-space">
    <w:name w:val="apple-converted-space"/>
    <w:basedOn w:val="Standardstycketeckensnitt"/>
    <w:rsid w:val="00B54C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728970-A5F4-43EA-918D-20EDD183C4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Norée</dc:creator>
  <cp:lastModifiedBy>Daniel Norée</cp:lastModifiedBy>
  <cp:revision>2</cp:revision>
  <dcterms:created xsi:type="dcterms:W3CDTF">2013-09-18T08:02:00Z</dcterms:created>
  <dcterms:modified xsi:type="dcterms:W3CDTF">2013-09-18T08:02:00Z</dcterms:modified>
</cp:coreProperties>
</file>